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5A14" w14:textId="248C23DB" w:rsidR="007B5E83" w:rsidRPr="00A46295" w:rsidRDefault="004B7CA0">
      <w:pPr>
        <w:rPr>
          <w:rFonts w:ascii="Trebuchet MS" w:hAnsi="Trebuchet MS"/>
          <w:b/>
          <w:bCs/>
          <w:color w:val="00B0F0"/>
          <w:sz w:val="32"/>
          <w:szCs w:val="32"/>
        </w:rPr>
      </w:pPr>
      <w:r w:rsidRPr="00A46295">
        <w:rPr>
          <w:rFonts w:ascii="Trebuchet MS" w:hAnsi="Trebuchet MS"/>
          <w:b/>
          <w:bCs/>
          <w:color w:val="00B0F0"/>
          <w:sz w:val="32"/>
          <w:szCs w:val="32"/>
        </w:rPr>
        <w:t>Electric Vehicle</w:t>
      </w:r>
      <w:r w:rsidR="00235D31" w:rsidRPr="00A46295">
        <w:rPr>
          <w:rFonts w:ascii="Trebuchet MS" w:hAnsi="Trebuchet MS"/>
          <w:b/>
          <w:bCs/>
          <w:color w:val="00B0F0"/>
          <w:sz w:val="32"/>
          <w:szCs w:val="32"/>
        </w:rPr>
        <w:t xml:space="preserve"> </w:t>
      </w:r>
      <w:r w:rsidRPr="00A46295">
        <w:rPr>
          <w:rFonts w:ascii="Trebuchet MS" w:hAnsi="Trebuchet MS"/>
          <w:b/>
          <w:bCs/>
          <w:color w:val="00B0F0"/>
          <w:sz w:val="32"/>
          <w:szCs w:val="32"/>
        </w:rPr>
        <w:t xml:space="preserve">Battery Safety and Fire Risk </w:t>
      </w:r>
      <w:r w:rsidR="004D6213" w:rsidRPr="00A46295">
        <w:rPr>
          <w:rFonts w:ascii="Trebuchet MS" w:hAnsi="Trebuchet MS"/>
          <w:b/>
          <w:bCs/>
          <w:color w:val="00B0F0"/>
          <w:sz w:val="32"/>
          <w:szCs w:val="32"/>
        </w:rPr>
        <w:t>T</w:t>
      </w:r>
      <w:r w:rsidRPr="00A46295">
        <w:rPr>
          <w:rFonts w:ascii="Trebuchet MS" w:hAnsi="Trebuchet MS"/>
          <w:b/>
          <w:bCs/>
          <w:color w:val="00B0F0"/>
          <w:sz w:val="32"/>
          <w:szCs w:val="32"/>
        </w:rPr>
        <w:t>oolbox Talk</w:t>
      </w:r>
    </w:p>
    <w:p w14:paraId="252624DC" w14:textId="3DCCE8A0" w:rsidR="004F4BAB" w:rsidRDefault="004F4BAB" w:rsidP="004F4BAB">
      <w:pPr>
        <w:rPr>
          <w:b/>
          <w:bCs/>
        </w:rPr>
      </w:pPr>
    </w:p>
    <w:p w14:paraId="400C8B9F" w14:textId="76D252AF" w:rsidR="002A2B1B" w:rsidRDefault="00423CB5" w:rsidP="004F4BAB">
      <w:pPr>
        <w:rPr>
          <w:rFonts w:ascii="Arial" w:hAnsi="Arial" w:cs="Arial"/>
          <w:sz w:val="20"/>
          <w:szCs w:val="20"/>
        </w:rPr>
      </w:pPr>
      <w:r w:rsidRPr="00992A56">
        <w:rPr>
          <w:rFonts w:ascii="Arial" w:hAnsi="Arial" w:cs="Arial"/>
          <w:sz w:val="20"/>
          <w:szCs w:val="20"/>
        </w:rPr>
        <w:t xml:space="preserve">There are </w:t>
      </w:r>
      <w:r w:rsidR="002A2B1B">
        <w:rPr>
          <w:rFonts w:ascii="Arial" w:hAnsi="Arial" w:cs="Arial"/>
          <w:sz w:val="20"/>
          <w:szCs w:val="20"/>
        </w:rPr>
        <w:t xml:space="preserve">specific </w:t>
      </w:r>
      <w:r w:rsidRPr="00992A56">
        <w:rPr>
          <w:rFonts w:ascii="Arial" w:hAnsi="Arial" w:cs="Arial"/>
          <w:sz w:val="20"/>
          <w:szCs w:val="20"/>
        </w:rPr>
        <w:t>risks</w:t>
      </w:r>
      <w:r w:rsidR="00235D31" w:rsidRPr="00992A56">
        <w:rPr>
          <w:rFonts w:ascii="Arial" w:hAnsi="Arial" w:cs="Arial"/>
          <w:sz w:val="20"/>
          <w:szCs w:val="20"/>
        </w:rPr>
        <w:t xml:space="preserve"> </w:t>
      </w:r>
      <w:r w:rsidRPr="00992A56">
        <w:rPr>
          <w:rFonts w:ascii="Arial" w:hAnsi="Arial" w:cs="Arial"/>
          <w:sz w:val="20"/>
          <w:szCs w:val="20"/>
        </w:rPr>
        <w:t>associated with electric and hybrid vehicles that are not the same as for combustion engine vehicles. The</w:t>
      </w:r>
      <w:r w:rsidR="00CD6BE0">
        <w:rPr>
          <w:rFonts w:ascii="Arial" w:hAnsi="Arial" w:cs="Arial"/>
          <w:sz w:val="20"/>
          <w:szCs w:val="20"/>
        </w:rPr>
        <w:t xml:space="preserve"> main</w:t>
      </w:r>
      <w:r w:rsidR="002A2B1B">
        <w:rPr>
          <w:rFonts w:ascii="Arial" w:hAnsi="Arial" w:cs="Arial"/>
          <w:sz w:val="20"/>
          <w:szCs w:val="20"/>
        </w:rPr>
        <w:t xml:space="preserve"> risk</w:t>
      </w:r>
      <w:r w:rsidR="00CD6BE0">
        <w:rPr>
          <w:rFonts w:ascii="Arial" w:hAnsi="Arial" w:cs="Arial"/>
          <w:sz w:val="20"/>
          <w:szCs w:val="20"/>
        </w:rPr>
        <w:t>s</w:t>
      </w:r>
      <w:r w:rsidR="002A2B1B">
        <w:rPr>
          <w:rFonts w:ascii="Arial" w:hAnsi="Arial" w:cs="Arial"/>
          <w:sz w:val="20"/>
          <w:szCs w:val="20"/>
        </w:rPr>
        <w:t xml:space="preserve"> relate to the battery and electrical components of your vehicle’s engine and onboard computer.</w:t>
      </w:r>
    </w:p>
    <w:p w14:paraId="69BF301C" w14:textId="66A5897F" w:rsidR="00655ABF" w:rsidRDefault="00655ABF" w:rsidP="004F4BAB">
      <w:pPr>
        <w:rPr>
          <w:rFonts w:ascii="Arial" w:hAnsi="Arial" w:cs="Arial"/>
          <w:sz w:val="20"/>
          <w:szCs w:val="20"/>
        </w:rPr>
      </w:pPr>
    </w:p>
    <w:p w14:paraId="7798B97B" w14:textId="66C3E529" w:rsidR="00655ABF" w:rsidRDefault="00655ABF" w:rsidP="004F4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Electric car batteries are very high voltage, typically 400 volts and 800 volts </w:t>
      </w:r>
      <w:r w:rsidR="006C274A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the norm</w:t>
      </w:r>
      <w:r w:rsidR="001F6D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1F6D1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here is a risk of fire occurring</w:t>
      </w:r>
      <w:r w:rsidR="00CD7E4C">
        <w:rPr>
          <w:rFonts w:ascii="Arial" w:hAnsi="Arial" w:cs="Arial"/>
          <w:sz w:val="20"/>
          <w:szCs w:val="20"/>
        </w:rPr>
        <w:t xml:space="preserve"> </w:t>
      </w:r>
      <w:r w:rsidR="001F6D11">
        <w:rPr>
          <w:rFonts w:ascii="Arial" w:hAnsi="Arial" w:cs="Arial"/>
          <w:sz w:val="20"/>
          <w:szCs w:val="20"/>
        </w:rPr>
        <w:t>if the battery becomes damaged or a fault occurs</w:t>
      </w:r>
      <w:r w:rsidR="00A46295">
        <w:rPr>
          <w:rFonts w:ascii="Arial" w:hAnsi="Arial" w:cs="Arial"/>
          <w:sz w:val="20"/>
          <w:szCs w:val="20"/>
        </w:rPr>
        <w:t>.</w:t>
      </w:r>
      <w:r w:rsidR="001F6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a driver of an </w:t>
      </w:r>
      <w:r w:rsidR="00CD7E4C">
        <w:rPr>
          <w:rFonts w:ascii="Arial" w:hAnsi="Arial" w:cs="Arial"/>
          <w:sz w:val="20"/>
          <w:szCs w:val="20"/>
        </w:rPr>
        <w:t xml:space="preserve">electric </w:t>
      </w:r>
      <w:proofErr w:type="gramStart"/>
      <w:r w:rsidR="00CD7E4C">
        <w:rPr>
          <w:rFonts w:ascii="Arial" w:hAnsi="Arial" w:cs="Arial"/>
          <w:sz w:val="20"/>
          <w:szCs w:val="20"/>
        </w:rPr>
        <w:t>vehicle</w:t>
      </w:r>
      <w:proofErr w:type="gramEnd"/>
      <w:r>
        <w:rPr>
          <w:rFonts w:ascii="Arial" w:hAnsi="Arial" w:cs="Arial"/>
          <w:sz w:val="20"/>
          <w:szCs w:val="20"/>
        </w:rPr>
        <w:t xml:space="preserve"> you should be aware of this possibility </w:t>
      </w:r>
      <w:r w:rsidR="00CD7E4C">
        <w:rPr>
          <w:rFonts w:ascii="Arial" w:hAnsi="Arial" w:cs="Arial"/>
          <w:sz w:val="20"/>
          <w:szCs w:val="20"/>
        </w:rPr>
        <w:t>but please understand that the risks are low</w:t>
      </w:r>
      <w:r>
        <w:rPr>
          <w:rFonts w:ascii="Arial" w:hAnsi="Arial" w:cs="Arial"/>
          <w:sz w:val="20"/>
          <w:szCs w:val="20"/>
        </w:rPr>
        <w:t>.</w:t>
      </w:r>
    </w:p>
    <w:p w14:paraId="00FDAB2D" w14:textId="74E73A4A" w:rsidR="00655ABF" w:rsidRDefault="00655ABF" w:rsidP="004F4BAB">
      <w:pPr>
        <w:rPr>
          <w:rFonts w:ascii="Arial" w:hAnsi="Arial" w:cs="Arial"/>
          <w:sz w:val="20"/>
          <w:szCs w:val="20"/>
        </w:rPr>
      </w:pPr>
    </w:p>
    <w:p w14:paraId="743C77E3" w14:textId="1825910B" w:rsidR="00CD6BE0" w:rsidRDefault="00655ABF" w:rsidP="004F4B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reality is that</w:t>
      </w:r>
      <w:r w:rsidR="00C475D9">
        <w:rPr>
          <w:rFonts w:ascii="Arial" w:hAnsi="Arial" w:cs="Arial"/>
          <w:sz w:val="20"/>
          <w:szCs w:val="20"/>
        </w:rPr>
        <w:t>:</w:t>
      </w:r>
    </w:p>
    <w:p w14:paraId="26DF4C98" w14:textId="77777777" w:rsidR="00CD6BE0" w:rsidRDefault="00CD6BE0" w:rsidP="004F4BAB">
      <w:pPr>
        <w:rPr>
          <w:rFonts w:ascii="Arial" w:hAnsi="Arial" w:cs="Arial"/>
          <w:sz w:val="20"/>
          <w:szCs w:val="20"/>
        </w:rPr>
      </w:pPr>
    </w:p>
    <w:p w14:paraId="25B99CA4" w14:textId="7810F443" w:rsidR="00CD6BE0" w:rsidRDefault="00CD7E4C" w:rsidP="00CD6BE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risk of any type of vehicle developing a fire</w:t>
      </w:r>
    </w:p>
    <w:p w14:paraId="653A7769" w14:textId="77777777" w:rsidR="00C475D9" w:rsidRPr="00C475D9" w:rsidRDefault="00C475D9" w:rsidP="00C475D9">
      <w:pPr>
        <w:pStyle w:val="ListParagraph"/>
        <w:rPr>
          <w:rFonts w:ascii="Arial" w:hAnsi="Arial" w:cs="Arial"/>
          <w:sz w:val="20"/>
          <w:szCs w:val="20"/>
        </w:rPr>
      </w:pPr>
    </w:p>
    <w:p w14:paraId="57120CDB" w14:textId="321BA607" w:rsidR="00C475D9" w:rsidRDefault="00C475D9" w:rsidP="00CD6BE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</w:t>
      </w:r>
      <w:r w:rsidR="00505E13">
        <w:rPr>
          <w:rFonts w:ascii="Arial" w:hAnsi="Arial" w:cs="Arial"/>
          <w:sz w:val="20"/>
          <w:szCs w:val="20"/>
        </w:rPr>
        <w:t>London Fire Brigade data</w:t>
      </w:r>
      <w:r>
        <w:rPr>
          <w:rFonts w:ascii="Arial" w:hAnsi="Arial" w:cs="Arial"/>
          <w:sz w:val="20"/>
          <w:szCs w:val="20"/>
        </w:rPr>
        <w:t xml:space="preserve"> there is </w:t>
      </w:r>
      <w:r w:rsidR="000F6E43" w:rsidRPr="00CD6BE0">
        <w:rPr>
          <w:rFonts w:ascii="Arial" w:hAnsi="Arial" w:cs="Arial"/>
          <w:sz w:val="20"/>
          <w:szCs w:val="20"/>
        </w:rPr>
        <w:t xml:space="preserve">a 0.04% chance of a petrol or diesel car fire </w:t>
      </w:r>
      <w:r w:rsidR="002C23D5" w:rsidRPr="00CD6BE0">
        <w:rPr>
          <w:rFonts w:ascii="Arial" w:hAnsi="Arial" w:cs="Arial"/>
          <w:sz w:val="20"/>
          <w:szCs w:val="20"/>
        </w:rPr>
        <w:t xml:space="preserve">compared to a 0.1% </w:t>
      </w:r>
      <w:r>
        <w:rPr>
          <w:rFonts w:ascii="Arial" w:hAnsi="Arial" w:cs="Arial"/>
          <w:sz w:val="20"/>
          <w:szCs w:val="20"/>
        </w:rPr>
        <w:t xml:space="preserve">chance for a </w:t>
      </w:r>
      <w:r w:rsidR="006C274A" w:rsidRPr="00CD6BE0">
        <w:rPr>
          <w:rFonts w:ascii="Arial" w:hAnsi="Arial" w:cs="Arial"/>
          <w:sz w:val="20"/>
          <w:szCs w:val="20"/>
        </w:rPr>
        <w:t>plug-in</w:t>
      </w:r>
      <w:r w:rsidR="002C23D5" w:rsidRPr="00CD6BE0">
        <w:rPr>
          <w:rFonts w:ascii="Arial" w:hAnsi="Arial" w:cs="Arial"/>
          <w:sz w:val="20"/>
          <w:szCs w:val="20"/>
        </w:rPr>
        <w:t xml:space="preserve"> vehicle fire</w:t>
      </w:r>
    </w:p>
    <w:p w14:paraId="6A8422F8" w14:textId="77777777" w:rsidR="00C475D9" w:rsidRPr="00C475D9" w:rsidRDefault="00C475D9" w:rsidP="00C475D9">
      <w:pPr>
        <w:pStyle w:val="ListParagraph"/>
        <w:rPr>
          <w:rFonts w:ascii="Arial" w:hAnsi="Arial" w:cs="Arial"/>
          <w:sz w:val="20"/>
          <w:szCs w:val="20"/>
        </w:rPr>
      </w:pPr>
    </w:p>
    <w:p w14:paraId="65B41A3F" w14:textId="1E20ECF3" w:rsidR="00655ABF" w:rsidRPr="00C475D9" w:rsidRDefault="00C475D9" w:rsidP="00C475D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C23D5" w:rsidRPr="00C475D9">
        <w:rPr>
          <w:rFonts w:ascii="Arial" w:hAnsi="Arial" w:cs="Arial"/>
          <w:sz w:val="20"/>
          <w:szCs w:val="20"/>
        </w:rPr>
        <w:t xml:space="preserve">ncidences </w:t>
      </w:r>
      <w:r>
        <w:rPr>
          <w:rFonts w:ascii="Arial" w:hAnsi="Arial" w:cs="Arial"/>
          <w:sz w:val="20"/>
          <w:szCs w:val="20"/>
        </w:rPr>
        <w:t xml:space="preserve">of </w:t>
      </w:r>
      <w:r w:rsidR="006C274A">
        <w:rPr>
          <w:rFonts w:ascii="Arial" w:hAnsi="Arial" w:cs="Arial"/>
          <w:sz w:val="20"/>
          <w:szCs w:val="20"/>
        </w:rPr>
        <w:t>plug-in</w:t>
      </w:r>
      <w:r>
        <w:rPr>
          <w:rFonts w:ascii="Arial" w:hAnsi="Arial" w:cs="Arial"/>
          <w:sz w:val="20"/>
          <w:szCs w:val="20"/>
        </w:rPr>
        <w:t xml:space="preserve"> vehicle fires </w:t>
      </w:r>
      <w:r w:rsidR="002C23D5" w:rsidRPr="00C475D9">
        <w:rPr>
          <w:rFonts w:ascii="Arial" w:hAnsi="Arial" w:cs="Arial"/>
          <w:sz w:val="20"/>
          <w:szCs w:val="20"/>
        </w:rPr>
        <w:t xml:space="preserve">are very low and should not </w:t>
      </w:r>
      <w:r w:rsidR="00CD6BE0" w:rsidRPr="00C475D9">
        <w:rPr>
          <w:rFonts w:ascii="Arial" w:hAnsi="Arial" w:cs="Arial"/>
          <w:sz w:val="20"/>
          <w:szCs w:val="20"/>
        </w:rPr>
        <w:t>be over exaggerated</w:t>
      </w:r>
    </w:p>
    <w:p w14:paraId="440069BD" w14:textId="77777777" w:rsidR="001F6D11" w:rsidRPr="00992A56" w:rsidRDefault="001F6D11" w:rsidP="004F4BAB">
      <w:pPr>
        <w:rPr>
          <w:rFonts w:ascii="Arial" w:hAnsi="Arial" w:cs="Arial"/>
          <w:b/>
          <w:bCs/>
          <w:sz w:val="20"/>
          <w:szCs w:val="20"/>
        </w:rPr>
      </w:pPr>
    </w:p>
    <w:p w14:paraId="33555F6D" w14:textId="42B7515F" w:rsidR="009B3A89" w:rsidRPr="008131DE" w:rsidRDefault="003C6035" w:rsidP="004F4BAB">
      <w:pPr>
        <w:rPr>
          <w:rFonts w:ascii="Arial" w:hAnsi="Arial" w:cs="Arial"/>
          <w:b/>
          <w:bCs/>
        </w:rPr>
      </w:pPr>
      <w:r w:rsidRPr="008131DE">
        <w:rPr>
          <w:rFonts w:ascii="Arial" w:hAnsi="Arial" w:cs="Arial"/>
          <w:b/>
          <w:bCs/>
        </w:rPr>
        <w:t>The occasions most likely to result in your EV catching fire are:</w:t>
      </w:r>
    </w:p>
    <w:p w14:paraId="0DB98E38" w14:textId="2291B29E" w:rsidR="003C6035" w:rsidRDefault="003C6035" w:rsidP="004F4BAB">
      <w:pPr>
        <w:rPr>
          <w:rFonts w:ascii="Arial" w:hAnsi="Arial" w:cs="Arial"/>
          <w:b/>
          <w:bCs/>
          <w:sz w:val="20"/>
          <w:szCs w:val="20"/>
        </w:rPr>
      </w:pPr>
    </w:p>
    <w:p w14:paraId="4A7E1AAF" w14:textId="4CE442F8" w:rsidR="003C6035" w:rsidRDefault="00A1308C" w:rsidP="003C603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51AE">
        <w:rPr>
          <w:rFonts w:ascii="Arial" w:hAnsi="Arial" w:cs="Arial"/>
          <w:sz w:val="20"/>
          <w:szCs w:val="20"/>
        </w:rPr>
        <w:t>During charging</w:t>
      </w:r>
      <w:r w:rsidR="00E051AE">
        <w:rPr>
          <w:rFonts w:ascii="Arial" w:hAnsi="Arial" w:cs="Arial"/>
          <w:sz w:val="20"/>
          <w:szCs w:val="20"/>
        </w:rPr>
        <w:t>,</w:t>
      </w:r>
      <w:r w:rsidRPr="00E051AE">
        <w:rPr>
          <w:rFonts w:ascii="Arial" w:hAnsi="Arial" w:cs="Arial"/>
          <w:sz w:val="20"/>
          <w:szCs w:val="20"/>
        </w:rPr>
        <w:t xml:space="preserve"> due to either a battery fault or charger cable/part fault which can result in the battery over heating </w:t>
      </w:r>
      <w:r w:rsidR="00E051AE">
        <w:rPr>
          <w:rFonts w:ascii="Arial" w:hAnsi="Arial" w:cs="Arial"/>
          <w:sz w:val="20"/>
          <w:szCs w:val="20"/>
        </w:rPr>
        <w:t xml:space="preserve">or </w:t>
      </w:r>
      <w:r w:rsidR="00234F0B">
        <w:rPr>
          <w:rFonts w:ascii="Arial" w:hAnsi="Arial" w:cs="Arial"/>
          <w:sz w:val="20"/>
          <w:szCs w:val="20"/>
        </w:rPr>
        <w:t xml:space="preserve">an </w:t>
      </w:r>
      <w:r w:rsidR="00E051AE">
        <w:rPr>
          <w:rFonts w:ascii="Arial" w:hAnsi="Arial" w:cs="Arial"/>
          <w:sz w:val="20"/>
          <w:szCs w:val="20"/>
        </w:rPr>
        <w:t>electric</w:t>
      </w:r>
      <w:r w:rsidR="00A5058F">
        <w:rPr>
          <w:rFonts w:ascii="Arial" w:hAnsi="Arial" w:cs="Arial"/>
          <w:sz w:val="20"/>
          <w:szCs w:val="20"/>
        </w:rPr>
        <w:t>al</w:t>
      </w:r>
      <w:r w:rsidR="00E051AE">
        <w:rPr>
          <w:rFonts w:ascii="Arial" w:hAnsi="Arial" w:cs="Arial"/>
          <w:sz w:val="20"/>
          <w:szCs w:val="20"/>
        </w:rPr>
        <w:t xml:space="preserve"> surge </w:t>
      </w:r>
      <w:r w:rsidR="001F6D11">
        <w:rPr>
          <w:rFonts w:ascii="Arial" w:hAnsi="Arial" w:cs="Arial"/>
          <w:sz w:val="20"/>
          <w:szCs w:val="20"/>
        </w:rPr>
        <w:t>incident</w:t>
      </w:r>
    </w:p>
    <w:p w14:paraId="75EB48C6" w14:textId="77777777" w:rsidR="00E051AE" w:rsidRPr="00E051AE" w:rsidRDefault="00E051AE" w:rsidP="00E051AE">
      <w:pPr>
        <w:rPr>
          <w:rFonts w:ascii="Arial" w:hAnsi="Arial" w:cs="Arial"/>
          <w:sz w:val="20"/>
          <w:szCs w:val="20"/>
        </w:rPr>
      </w:pPr>
    </w:p>
    <w:p w14:paraId="63A362ED" w14:textId="53C3D65B" w:rsidR="00E051AE" w:rsidRPr="00E051AE" w:rsidRDefault="00E051AE" w:rsidP="003C603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road collisions that damage the battery and cause it to </w:t>
      </w:r>
      <w:r w:rsidR="00822D06">
        <w:rPr>
          <w:rFonts w:ascii="Arial" w:hAnsi="Arial" w:cs="Arial"/>
          <w:sz w:val="20"/>
          <w:szCs w:val="20"/>
        </w:rPr>
        <w:t>ignite,</w:t>
      </w:r>
      <w:r w:rsidR="009C415E">
        <w:rPr>
          <w:rFonts w:ascii="Arial" w:hAnsi="Arial" w:cs="Arial"/>
          <w:sz w:val="20"/>
          <w:szCs w:val="20"/>
        </w:rPr>
        <w:t xml:space="preserve"> </w:t>
      </w:r>
      <w:r w:rsidR="00A5058F">
        <w:rPr>
          <w:rFonts w:ascii="Arial" w:hAnsi="Arial" w:cs="Arial"/>
          <w:sz w:val="20"/>
          <w:szCs w:val="20"/>
        </w:rPr>
        <w:t>this can cause thermal runaway</w:t>
      </w:r>
    </w:p>
    <w:p w14:paraId="0244DC57" w14:textId="1725E2F6" w:rsidR="00A1308C" w:rsidRPr="00E051AE" w:rsidRDefault="00A1308C" w:rsidP="00E051AE">
      <w:pPr>
        <w:rPr>
          <w:rFonts w:ascii="Arial" w:hAnsi="Arial" w:cs="Arial"/>
          <w:b/>
          <w:bCs/>
          <w:sz w:val="20"/>
          <w:szCs w:val="20"/>
        </w:rPr>
      </w:pPr>
    </w:p>
    <w:p w14:paraId="46D57D59" w14:textId="2D8E5965" w:rsidR="00327E61" w:rsidRPr="007A36BD" w:rsidRDefault="00327E61" w:rsidP="00327E61">
      <w:pPr>
        <w:rPr>
          <w:rFonts w:ascii="Arial" w:hAnsi="Arial" w:cs="Arial"/>
          <w:sz w:val="20"/>
          <w:szCs w:val="20"/>
        </w:rPr>
      </w:pPr>
      <w:r w:rsidRPr="007A36BD">
        <w:rPr>
          <w:rFonts w:ascii="Arial" w:hAnsi="Arial" w:cs="Arial"/>
          <w:sz w:val="20"/>
          <w:szCs w:val="20"/>
        </w:rPr>
        <w:t>To reduce the risk of battery fires or electrocution most EVs use circuit breakers that disconnect the high voltage battery system when an impact is detected</w:t>
      </w:r>
      <w:r w:rsidR="00A5058F">
        <w:rPr>
          <w:rFonts w:ascii="Arial" w:hAnsi="Arial" w:cs="Arial"/>
          <w:sz w:val="20"/>
          <w:szCs w:val="20"/>
        </w:rPr>
        <w:t>.</w:t>
      </w:r>
    </w:p>
    <w:p w14:paraId="6EB4B08A" w14:textId="77777777" w:rsidR="0002503E" w:rsidRPr="004B31CE" w:rsidRDefault="0002503E" w:rsidP="00050E45">
      <w:pPr>
        <w:rPr>
          <w:rFonts w:ascii="Arial" w:hAnsi="Arial" w:cs="Arial"/>
          <w:b/>
          <w:bCs/>
          <w:sz w:val="20"/>
          <w:szCs w:val="20"/>
        </w:rPr>
      </w:pPr>
      <w:bookmarkStart w:id="0" w:name="OLE_LINK75"/>
      <w:bookmarkStart w:id="1" w:name="OLE_LINK76"/>
    </w:p>
    <w:bookmarkEnd w:id="0"/>
    <w:bookmarkEnd w:id="1"/>
    <w:p w14:paraId="5623B904" w14:textId="72E3D84F" w:rsidR="00E832AA" w:rsidRPr="008131DE" w:rsidRDefault="004B31CE" w:rsidP="00E832AA">
      <w:pPr>
        <w:rPr>
          <w:rFonts w:ascii="Arial" w:hAnsi="Arial" w:cs="Arial"/>
          <w:b/>
          <w:bCs/>
        </w:rPr>
      </w:pPr>
      <w:r w:rsidRPr="008131DE">
        <w:rPr>
          <w:rFonts w:ascii="Arial" w:hAnsi="Arial" w:cs="Arial"/>
          <w:b/>
          <w:bCs/>
        </w:rPr>
        <w:t xml:space="preserve">How to minimise fire </w:t>
      </w:r>
      <w:r w:rsidR="004B3AA7" w:rsidRPr="008131DE">
        <w:rPr>
          <w:rFonts w:ascii="Arial" w:hAnsi="Arial" w:cs="Arial"/>
          <w:b/>
          <w:bCs/>
        </w:rPr>
        <w:t xml:space="preserve">and </w:t>
      </w:r>
      <w:r w:rsidR="00676794">
        <w:rPr>
          <w:rFonts w:ascii="Arial" w:hAnsi="Arial" w:cs="Arial"/>
          <w:b/>
          <w:bCs/>
        </w:rPr>
        <w:t xml:space="preserve">electrocution </w:t>
      </w:r>
      <w:r w:rsidR="004B3AA7" w:rsidRPr="008131DE">
        <w:rPr>
          <w:rFonts w:ascii="Arial" w:hAnsi="Arial" w:cs="Arial"/>
          <w:b/>
          <w:bCs/>
        </w:rPr>
        <w:t>risk from EV charging</w:t>
      </w:r>
    </w:p>
    <w:p w14:paraId="0ACEFF33" w14:textId="77777777" w:rsidR="004B31CE" w:rsidRDefault="004B31CE" w:rsidP="00E832AA"/>
    <w:p w14:paraId="4E904B6D" w14:textId="09048137" w:rsidR="00A53CE5" w:rsidRDefault="00A53CE5" w:rsidP="00A53CE5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your EV following manufacturer guidance, ensuring your battery is kept in good condition</w:t>
      </w:r>
    </w:p>
    <w:p w14:paraId="36E9EE5B" w14:textId="77777777" w:rsidR="00A53CE5" w:rsidRPr="00A53CE5" w:rsidRDefault="00A53CE5" w:rsidP="00A53CE5">
      <w:pPr>
        <w:rPr>
          <w:rFonts w:ascii="Arial" w:hAnsi="Arial" w:cs="Arial"/>
          <w:sz w:val="20"/>
          <w:szCs w:val="20"/>
        </w:rPr>
      </w:pPr>
    </w:p>
    <w:p w14:paraId="1C8B4B27" w14:textId="71CCF3F4" w:rsidR="009C415E" w:rsidRPr="00A53CE5" w:rsidRDefault="00767E42" w:rsidP="00897BA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charging equipment in good condition and ensure that you receive training on safe charging procedures</w:t>
      </w:r>
    </w:p>
    <w:p w14:paraId="652AF7D2" w14:textId="77777777" w:rsidR="004B31CE" w:rsidRDefault="004B31CE" w:rsidP="00E832AA">
      <w:pPr>
        <w:rPr>
          <w:rFonts w:ascii="Arial" w:hAnsi="Arial" w:cs="Arial"/>
          <w:sz w:val="20"/>
          <w:szCs w:val="20"/>
        </w:rPr>
      </w:pPr>
    </w:p>
    <w:p w14:paraId="660DC1EC" w14:textId="5DDDD5B3" w:rsidR="00E832AA" w:rsidRPr="00A53CE5" w:rsidRDefault="00767E42" w:rsidP="00A53CE5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the company fire risk assessment in respect of charging vehicles on company premises</w:t>
      </w:r>
    </w:p>
    <w:p w14:paraId="7D5D865C" w14:textId="77777777" w:rsidR="003B2EB0" w:rsidRPr="00992A56" w:rsidRDefault="003B2EB0" w:rsidP="00BD7847">
      <w:pPr>
        <w:pStyle w:val="ListParagraph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5CEB59F9" w14:textId="66EC92DA" w:rsidR="004F4BAB" w:rsidRPr="008131DE" w:rsidRDefault="00F74C25" w:rsidP="00F74C25">
      <w:pPr>
        <w:rPr>
          <w:rFonts w:ascii="Arial" w:hAnsi="Arial" w:cs="Arial"/>
          <w:b/>
          <w:bCs/>
        </w:rPr>
      </w:pPr>
      <w:r w:rsidRPr="008131DE">
        <w:rPr>
          <w:rFonts w:ascii="Arial" w:hAnsi="Arial" w:cs="Arial"/>
          <w:b/>
          <w:bCs/>
        </w:rPr>
        <w:t>What to do if a fire starts in your vehicle?</w:t>
      </w:r>
    </w:p>
    <w:p w14:paraId="1CCAB2ED" w14:textId="77777777" w:rsidR="00F74C25" w:rsidRPr="00F74C25" w:rsidRDefault="00F74C25" w:rsidP="00F74C25">
      <w:pPr>
        <w:rPr>
          <w:rFonts w:ascii="Arial" w:hAnsi="Arial" w:cs="Arial"/>
          <w:b/>
          <w:bCs/>
          <w:sz w:val="20"/>
          <w:szCs w:val="20"/>
        </w:rPr>
      </w:pPr>
    </w:p>
    <w:p w14:paraId="4BE78956" w14:textId="721F0205" w:rsidR="004F4BAB" w:rsidRDefault="004F4BAB" w:rsidP="00F74C2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F74C25">
        <w:rPr>
          <w:rFonts w:ascii="Arial" w:hAnsi="Arial" w:cs="Arial"/>
          <w:sz w:val="20"/>
          <w:szCs w:val="20"/>
        </w:rPr>
        <w:t xml:space="preserve">If </w:t>
      </w:r>
      <w:r w:rsidR="00F74C25" w:rsidRPr="00F74C25">
        <w:rPr>
          <w:rFonts w:ascii="Arial" w:hAnsi="Arial" w:cs="Arial"/>
          <w:sz w:val="20"/>
          <w:szCs w:val="20"/>
        </w:rPr>
        <w:t>your</w:t>
      </w:r>
      <w:r w:rsidRPr="00F74C25">
        <w:rPr>
          <w:rFonts w:ascii="Arial" w:hAnsi="Arial" w:cs="Arial"/>
          <w:sz w:val="20"/>
          <w:szCs w:val="20"/>
        </w:rPr>
        <w:t xml:space="preserve"> EV is on fire or </w:t>
      </w:r>
      <w:r w:rsidR="00F74C25" w:rsidRPr="00F74C25">
        <w:rPr>
          <w:rFonts w:ascii="Arial" w:hAnsi="Arial" w:cs="Arial"/>
          <w:sz w:val="20"/>
          <w:szCs w:val="20"/>
        </w:rPr>
        <w:t xml:space="preserve">you can see </w:t>
      </w:r>
      <w:r w:rsidRPr="00F74C25">
        <w:rPr>
          <w:rFonts w:ascii="Arial" w:hAnsi="Arial" w:cs="Arial"/>
          <w:sz w:val="20"/>
          <w:szCs w:val="20"/>
        </w:rPr>
        <w:t>smo</w:t>
      </w:r>
      <w:r w:rsidR="00F74C25" w:rsidRPr="00F74C25">
        <w:rPr>
          <w:rFonts w:ascii="Arial" w:hAnsi="Arial" w:cs="Arial"/>
          <w:sz w:val="20"/>
          <w:szCs w:val="20"/>
        </w:rPr>
        <w:t xml:space="preserve">ke </w:t>
      </w:r>
      <w:r w:rsidR="001D0B2F">
        <w:rPr>
          <w:rFonts w:ascii="Arial" w:hAnsi="Arial" w:cs="Arial"/>
          <w:sz w:val="20"/>
          <w:szCs w:val="20"/>
        </w:rPr>
        <w:t xml:space="preserve">escaping </w:t>
      </w:r>
      <w:r w:rsidR="00F74C25" w:rsidRPr="00F74C25">
        <w:rPr>
          <w:rFonts w:ascii="Arial" w:hAnsi="Arial" w:cs="Arial"/>
          <w:sz w:val="20"/>
          <w:szCs w:val="20"/>
        </w:rPr>
        <w:t xml:space="preserve">call </w:t>
      </w:r>
      <w:r w:rsidRPr="00F74C25">
        <w:rPr>
          <w:rFonts w:ascii="Arial" w:hAnsi="Arial" w:cs="Arial"/>
          <w:sz w:val="20"/>
          <w:szCs w:val="20"/>
        </w:rPr>
        <w:t xml:space="preserve">emergency services </w:t>
      </w:r>
      <w:r w:rsidR="00166EB2">
        <w:rPr>
          <w:rFonts w:ascii="Arial" w:hAnsi="Arial" w:cs="Arial"/>
          <w:sz w:val="20"/>
          <w:szCs w:val="20"/>
        </w:rPr>
        <w:t>don’t attempt to</w:t>
      </w:r>
      <w:r w:rsidRPr="00F74C25">
        <w:rPr>
          <w:rFonts w:ascii="Arial" w:hAnsi="Arial" w:cs="Arial"/>
          <w:sz w:val="20"/>
          <w:szCs w:val="20"/>
        </w:rPr>
        <w:t xml:space="preserve"> assess the condition of the high voltage battery</w:t>
      </w:r>
      <w:r w:rsidR="00166EB2">
        <w:rPr>
          <w:rFonts w:ascii="Arial" w:hAnsi="Arial" w:cs="Arial"/>
          <w:sz w:val="20"/>
          <w:szCs w:val="20"/>
        </w:rPr>
        <w:t xml:space="preserve"> yourself</w:t>
      </w:r>
    </w:p>
    <w:p w14:paraId="1BB39502" w14:textId="2F3FBEE9" w:rsidR="00F74C25" w:rsidRDefault="00F74C25" w:rsidP="00F74C25">
      <w:pPr>
        <w:rPr>
          <w:rFonts w:ascii="Arial" w:hAnsi="Arial" w:cs="Arial"/>
          <w:sz w:val="20"/>
          <w:szCs w:val="20"/>
        </w:rPr>
      </w:pPr>
    </w:p>
    <w:p w14:paraId="3B8BCD98" w14:textId="2B064849" w:rsidR="00F74C25" w:rsidRDefault="00F74C25" w:rsidP="00F74C2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clear of the vehicle and electric cables as there is often no indication of the absence of a voltage, and </w:t>
      </w:r>
      <w:r w:rsidR="001D0B2F">
        <w:rPr>
          <w:rFonts w:ascii="Arial" w:hAnsi="Arial" w:cs="Arial"/>
          <w:sz w:val="20"/>
          <w:szCs w:val="20"/>
        </w:rPr>
        <w:t>manual</w:t>
      </w:r>
      <w:r>
        <w:rPr>
          <w:rFonts w:ascii="Arial" w:hAnsi="Arial" w:cs="Arial"/>
          <w:sz w:val="20"/>
          <w:szCs w:val="20"/>
        </w:rPr>
        <w:t xml:space="preserve"> deactivation of the high voltage system will be completed by a recovery specialist</w:t>
      </w:r>
      <w:r w:rsidR="004B31CE">
        <w:rPr>
          <w:rFonts w:ascii="Arial" w:hAnsi="Arial" w:cs="Arial"/>
          <w:sz w:val="20"/>
          <w:szCs w:val="20"/>
        </w:rPr>
        <w:t xml:space="preserve"> following manufacturer instructions</w:t>
      </w:r>
    </w:p>
    <w:p w14:paraId="334F152E" w14:textId="77777777" w:rsidR="004B31CE" w:rsidRPr="004B31CE" w:rsidRDefault="004B31CE" w:rsidP="004B31CE">
      <w:pPr>
        <w:pStyle w:val="ListParagraph"/>
        <w:rPr>
          <w:rFonts w:ascii="Arial" w:hAnsi="Arial" w:cs="Arial"/>
          <w:sz w:val="20"/>
          <w:szCs w:val="20"/>
        </w:rPr>
      </w:pPr>
    </w:p>
    <w:p w14:paraId="23B35EF8" w14:textId="299DF322" w:rsidR="004B31CE" w:rsidRDefault="004B31CE" w:rsidP="00F74C2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92A56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your vehicle’s</w:t>
      </w:r>
      <w:r w:rsidRPr="00992A56">
        <w:rPr>
          <w:rFonts w:ascii="Arial" w:hAnsi="Arial" w:cs="Arial"/>
          <w:sz w:val="20"/>
          <w:szCs w:val="20"/>
        </w:rPr>
        <w:t xml:space="preserve"> airbags </w:t>
      </w:r>
      <w:r>
        <w:rPr>
          <w:rFonts w:ascii="Arial" w:hAnsi="Arial" w:cs="Arial"/>
          <w:sz w:val="20"/>
          <w:szCs w:val="20"/>
        </w:rPr>
        <w:t>have been</w:t>
      </w:r>
      <w:r w:rsidRPr="00992A56">
        <w:rPr>
          <w:rFonts w:ascii="Arial" w:hAnsi="Arial" w:cs="Arial"/>
          <w:sz w:val="20"/>
          <w:szCs w:val="20"/>
        </w:rPr>
        <w:t xml:space="preserve"> triggered or the crash sensors </w:t>
      </w:r>
      <w:r>
        <w:rPr>
          <w:rFonts w:ascii="Arial" w:hAnsi="Arial" w:cs="Arial"/>
          <w:sz w:val="20"/>
          <w:szCs w:val="20"/>
        </w:rPr>
        <w:t>have been</w:t>
      </w:r>
      <w:r w:rsidRPr="00992A56">
        <w:rPr>
          <w:rFonts w:ascii="Arial" w:hAnsi="Arial" w:cs="Arial"/>
          <w:sz w:val="20"/>
          <w:szCs w:val="20"/>
        </w:rPr>
        <w:t xml:space="preserve"> activated the high voltage battery will disconnect from the traction system</w:t>
      </w:r>
      <w:r w:rsidR="001D0B2F">
        <w:rPr>
          <w:rFonts w:ascii="Arial" w:hAnsi="Arial" w:cs="Arial"/>
          <w:sz w:val="20"/>
          <w:szCs w:val="20"/>
        </w:rPr>
        <w:t xml:space="preserve"> </w:t>
      </w:r>
      <w:r w:rsidRPr="00992A56">
        <w:rPr>
          <w:rFonts w:ascii="Arial" w:hAnsi="Arial" w:cs="Arial"/>
          <w:sz w:val="20"/>
          <w:szCs w:val="20"/>
        </w:rPr>
        <w:t xml:space="preserve"> </w:t>
      </w:r>
    </w:p>
    <w:p w14:paraId="6D14B5BB" w14:textId="77777777" w:rsidR="004B31CE" w:rsidRPr="004B31CE" w:rsidRDefault="004B31CE" w:rsidP="004B31CE">
      <w:pPr>
        <w:pStyle w:val="ListParagraph"/>
        <w:rPr>
          <w:rFonts w:ascii="Arial" w:hAnsi="Arial" w:cs="Arial"/>
          <w:sz w:val="20"/>
          <w:szCs w:val="20"/>
        </w:rPr>
      </w:pPr>
    </w:p>
    <w:p w14:paraId="16A9043F" w14:textId="2DEAA143" w:rsidR="004B31CE" w:rsidRDefault="004B31CE" w:rsidP="00F74C25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can be risks due to electrical arching or possible electric shock so do not touch your vehicle</w:t>
      </w:r>
    </w:p>
    <w:p w14:paraId="08BF4AC2" w14:textId="77777777" w:rsidR="004B31CE" w:rsidRDefault="004B31CE" w:rsidP="004B31CE"/>
    <w:p w14:paraId="62C897FB" w14:textId="77777777" w:rsidR="00B90FCF" w:rsidRDefault="00B90FCF" w:rsidP="004F4BAB">
      <w:pPr>
        <w:rPr>
          <w:rFonts w:ascii="Arial" w:hAnsi="Arial" w:cs="Arial"/>
          <w:b/>
          <w:bCs/>
        </w:rPr>
      </w:pPr>
    </w:p>
    <w:p w14:paraId="4DB27790" w14:textId="77777777" w:rsidR="00B90FCF" w:rsidRDefault="00B90FCF" w:rsidP="004F4BAB">
      <w:pPr>
        <w:rPr>
          <w:rFonts w:ascii="Arial" w:hAnsi="Arial" w:cs="Arial"/>
          <w:b/>
          <w:bCs/>
        </w:rPr>
      </w:pPr>
    </w:p>
    <w:p w14:paraId="1E16F806" w14:textId="77777777" w:rsidR="00B90FCF" w:rsidRDefault="00B90FCF" w:rsidP="004F4BAB">
      <w:pPr>
        <w:rPr>
          <w:rFonts w:ascii="Arial" w:hAnsi="Arial" w:cs="Arial"/>
          <w:b/>
          <w:bCs/>
        </w:rPr>
      </w:pPr>
    </w:p>
    <w:p w14:paraId="206A9657" w14:textId="52A1A3D5" w:rsidR="004F4BAB" w:rsidRPr="008131DE" w:rsidRDefault="004B31CE" w:rsidP="004F4BAB">
      <w:pPr>
        <w:rPr>
          <w:rFonts w:ascii="Arial" w:hAnsi="Arial" w:cs="Arial"/>
          <w:b/>
          <w:bCs/>
        </w:rPr>
      </w:pPr>
      <w:r w:rsidRPr="008131DE">
        <w:rPr>
          <w:rFonts w:ascii="Arial" w:hAnsi="Arial" w:cs="Arial"/>
          <w:b/>
          <w:bCs/>
        </w:rPr>
        <w:lastRenderedPageBreak/>
        <w:t>What is thermal runaway?</w:t>
      </w:r>
    </w:p>
    <w:p w14:paraId="0A49595E" w14:textId="77777777" w:rsidR="00A52A6C" w:rsidRPr="007A36BD" w:rsidRDefault="00A52A6C" w:rsidP="00A52A6C">
      <w:pPr>
        <w:rPr>
          <w:rFonts w:ascii="Arial" w:hAnsi="Arial" w:cs="Arial"/>
          <w:sz w:val="20"/>
          <w:szCs w:val="20"/>
        </w:rPr>
      </w:pPr>
    </w:p>
    <w:p w14:paraId="2F1D581C" w14:textId="38D2304C" w:rsidR="009D32DB" w:rsidRDefault="00A52A6C" w:rsidP="009D32D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D32DB">
        <w:rPr>
          <w:rFonts w:ascii="Arial" w:hAnsi="Arial" w:cs="Arial"/>
          <w:sz w:val="20"/>
          <w:szCs w:val="20"/>
        </w:rPr>
        <w:t>Thermal runaway is a cycle in which excessive heat keeps creating more heat and is the chief risk for battery technology</w:t>
      </w:r>
    </w:p>
    <w:p w14:paraId="13C9E585" w14:textId="77777777" w:rsidR="009D32DB" w:rsidRPr="009D32DB" w:rsidRDefault="009D32DB" w:rsidP="009D32DB">
      <w:pPr>
        <w:pStyle w:val="ListParagraph"/>
        <w:rPr>
          <w:rFonts w:ascii="Arial" w:hAnsi="Arial" w:cs="Arial"/>
          <w:sz w:val="20"/>
          <w:szCs w:val="20"/>
        </w:rPr>
      </w:pPr>
    </w:p>
    <w:p w14:paraId="3596D29C" w14:textId="0B0C7770" w:rsidR="009D32DB" w:rsidRDefault="00087757" w:rsidP="009D32D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D32DB">
        <w:rPr>
          <w:rFonts w:ascii="Arial" w:hAnsi="Arial" w:cs="Arial"/>
          <w:sz w:val="20"/>
          <w:szCs w:val="20"/>
        </w:rPr>
        <w:t xml:space="preserve">Causes </w:t>
      </w:r>
      <w:r>
        <w:rPr>
          <w:rFonts w:ascii="Arial" w:hAnsi="Arial" w:cs="Arial"/>
          <w:sz w:val="20"/>
          <w:szCs w:val="20"/>
        </w:rPr>
        <w:t>of</w:t>
      </w:r>
      <w:r w:rsidR="009D32DB">
        <w:rPr>
          <w:rFonts w:ascii="Arial" w:hAnsi="Arial" w:cs="Arial"/>
          <w:sz w:val="20"/>
          <w:szCs w:val="20"/>
        </w:rPr>
        <w:t xml:space="preserve"> thermal </w:t>
      </w:r>
      <w:r>
        <w:rPr>
          <w:rFonts w:ascii="Arial" w:hAnsi="Arial" w:cs="Arial"/>
          <w:sz w:val="20"/>
          <w:szCs w:val="20"/>
        </w:rPr>
        <w:t>runaway</w:t>
      </w:r>
      <w:r w:rsidRPr="009D32DB">
        <w:rPr>
          <w:rFonts w:ascii="Arial" w:hAnsi="Arial" w:cs="Arial"/>
          <w:sz w:val="20"/>
          <w:szCs w:val="20"/>
        </w:rPr>
        <w:t xml:space="preserve"> include</w:t>
      </w:r>
      <w:r w:rsidR="00A52A6C" w:rsidRPr="009D32DB">
        <w:rPr>
          <w:rFonts w:ascii="Arial" w:hAnsi="Arial" w:cs="Arial"/>
          <w:sz w:val="20"/>
          <w:szCs w:val="20"/>
        </w:rPr>
        <w:t xml:space="preserve"> cell defects, </w:t>
      </w:r>
      <w:r w:rsidR="00082EAB" w:rsidRPr="009D32DB">
        <w:rPr>
          <w:rFonts w:ascii="Arial" w:hAnsi="Arial" w:cs="Arial"/>
          <w:sz w:val="20"/>
          <w:szCs w:val="20"/>
        </w:rPr>
        <w:t>overvoltage,</w:t>
      </w:r>
      <w:r w:rsidR="00A52A6C" w:rsidRPr="009D32DB">
        <w:rPr>
          <w:rFonts w:ascii="Arial" w:hAnsi="Arial" w:cs="Arial"/>
          <w:sz w:val="20"/>
          <w:szCs w:val="20"/>
        </w:rPr>
        <w:t xml:space="preserve"> or mechanical failure all which </w:t>
      </w:r>
      <w:r w:rsidR="009D32DB">
        <w:rPr>
          <w:rFonts w:ascii="Arial" w:hAnsi="Arial" w:cs="Arial"/>
          <w:sz w:val="20"/>
          <w:szCs w:val="20"/>
        </w:rPr>
        <w:t>can</w:t>
      </w:r>
      <w:r w:rsidR="00A52A6C" w:rsidRPr="009D32DB">
        <w:rPr>
          <w:rFonts w:ascii="Arial" w:hAnsi="Arial" w:cs="Arial"/>
          <w:sz w:val="20"/>
          <w:szCs w:val="20"/>
        </w:rPr>
        <w:t xml:space="preserve"> result from a collision</w:t>
      </w:r>
      <w:r>
        <w:rPr>
          <w:rFonts w:ascii="Arial" w:hAnsi="Arial" w:cs="Arial"/>
          <w:sz w:val="20"/>
          <w:szCs w:val="20"/>
        </w:rPr>
        <w:t xml:space="preserve"> damage </w:t>
      </w:r>
      <w:r w:rsidR="00A52A6C" w:rsidRPr="009D32DB">
        <w:rPr>
          <w:rFonts w:ascii="Arial" w:hAnsi="Arial" w:cs="Arial"/>
          <w:sz w:val="20"/>
          <w:szCs w:val="20"/>
        </w:rPr>
        <w:t xml:space="preserve"> </w:t>
      </w:r>
    </w:p>
    <w:p w14:paraId="761A6CD5" w14:textId="77777777" w:rsidR="009D32DB" w:rsidRPr="009D32DB" w:rsidRDefault="009D32DB" w:rsidP="009D32DB">
      <w:pPr>
        <w:pStyle w:val="ListParagraph"/>
        <w:rPr>
          <w:rFonts w:ascii="Arial" w:hAnsi="Arial" w:cs="Arial"/>
          <w:sz w:val="20"/>
          <w:szCs w:val="20"/>
        </w:rPr>
      </w:pPr>
    </w:p>
    <w:p w14:paraId="3AF61A5B" w14:textId="78C0324A" w:rsidR="00A52A6C" w:rsidRPr="009D32DB" w:rsidRDefault="00A52A6C" w:rsidP="009D32D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D32DB">
        <w:rPr>
          <w:rFonts w:ascii="Arial" w:hAnsi="Arial" w:cs="Arial"/>
          <w:sz w:val="20"/>
          <w:szCs w:val="20"/>
        </w:rPr>
        <w:t>The high temperatures and gas build up lead</w:t>
      </w:r>
      <w:r w:rsidR="00087757">
        <w:rPr>
          <w:rFonts w:ascii="Arial" w:hAnsi="Arial" w:cs="Arial"/>
          <w:sz w:val="20"/>
          <w:szCs w:val="20"/>
        </w:rPr>
        <w:t>ing</w:t>
      </w:r>
      <w:r w:rsidRPr="009D32DB">
        <w:rPr>
          <w:rFonts w:ascii="Arial" w:hAnsi="Arial" w:cs="Arial"/>
          <w:sz w:val="20"/>
          <w:szCs w:val="20"/>
        </w:rPr>
        <w:t xml:space="preserve"> to the battery cell potentially rupturing causing fire and/or exploding</w:t>
      </w:r>
    </w:p>
    <w:p w14:paraId="15402DDA" w14:textId="5A2BC502" w:rsidR="004F4BAB" w:rsidRPr="00992A56" w:rsidRDefault="004F4BAB">
      <w:pPr>
        <w:rPr>
          <w:rFonts w:ascii="Arial" w:hAnsi="Arial" w:cs="Arial"/>
          <w:b/>
          <w:bCs/>
          <w:sz w:val="20"/>
          <w:szCs w:val="20"/>
        </w:rPr>
      </w:pPr>
    </w:p>
    <w:p w14:paraId="4AC806D9" w14:textId="4768BCB1" w:rsidR="00087757" w:rsidRDefault="004F4BAB" w:rsidP="00087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87757">
        <w:rPr>
          <w:rFonts w:ascii="Arial" w:hAnsi="Arial" w:cs="Arial"/>
          <w:sz w:val="20"/>
          <w:szCs w:val="20"/>
        </w:rPr>
        <w:t xml:space="preserve">After any </w:t>
      </w:r>
      <w:r w:rsidR="00087757" w:rsidRPr="00087757">
        <w:rPr>
          <w:rFonts w:ascii="Arial" w:hAnsi="Arial" w:cs="Arial"/>
          <w:sz w:val="20"/>
          <w:szCs w:val="20"/>
        </w:rPr>
        <w:t>road incident</w:t>
      </w:r>
      <w:r w:rsidRPr="00087757">
        <w:rPr>
          <w:rFonts w:ascii="Arial" w:hAnsi="Arial" w:cs="Arial"/>
          <w:sz w:val="20"/>
          <w:szCs w:val="20"/>
        </w:rPr>
        <w:t xml:space="preserve"> </w:t>
      </w:r>
      <w:r w:rsidR="00087757" w:rsidRPr="00087757">
        <w:rPr>
          <w:rFonts w:ascii="Arial" w:hAnsi="Arial" w:cs="Arial"/>
          <w:sz w:val="20"/>
          <w:szCs w:val="20"/>
        </w:rPr>
        <w:t xml:space="preserve">your </w:t>
      </w:r>
      <w:r w:rsidRPr="00087757">
        <w:rPr>
          <w:rFonts w:ascii="Arial" w:hAnsi="Arial" w:cs="Arial"/>
          <w:sz w:val="20"/>
          <w:szCs w:val="20"/>
        </w:rPr>
        <w:t>EV</w:t>
      </w:r>
      <w:r w:rsidR="00087757" w:rsidRPr="00087757">
        <w:rPr>
          <w:rFonts w:ascii="Arial" w:hAnsi="Arial" w:cs="Arial"/>
          <w:sz w:val="20"/>
          <w:szCs w:val="20"/>
        </w:rPr>
        <w:t xml:space="preserve"> will</w:t>
      </w:r>
      <w:r w:rsidRPr="00087757">
        <w:rPr>
          <w:rFonts w:ascii="Arial" w:hAnsi="Arial" w:cs="Arial"/>
          <w:sz w:val="20"/>
          <w:szCs w:val="20"/>
        </w:rPr>
        <w:t xml:space="preserve"> be monitored </w:t>
      </w:r>
      <w:r w:rsidR="00087757" w:rsidRPr="00087757">
        <w:rPr>
          <w:rFonts w:ascii="Arial" w:hAnsi="Arial" w:cs="Arial"/>
          <w:sz w:val="20"/>
          <w:szCs w:val="20"/>
        </w:rPr>
        <w:t>whilst</w:t>
      </w:r>
      <w:r w:rsidRPr="00087757">
        <w:rPr>
          <w:rFonts w:ascii="Arial" w:hAnsi="Arial" w:cs="Arial"/>
          <w:sz w:val="20"/>
          <w:szCs w:val="20"/>
        </w:rPr>
        <w:t xml:space="preserve"> in storage and awaiting assessment </w:t>
      </w:r>
      <w:r w:rsidR="00087757">
        <w:rPr>
          <w:rFonts w:ascii="Arial" w:hAnsi="Arial" w:cs="Arial"/>
          <w:sz w:val="20"/>
          <w:szCs w:val="20"/>
        </w:rPr>
        <w:t>for</w:t>
      </w:r>
      <w:r w:rsidRPr="00087757">
        <w:rPr>
          <w:rFonts w:ascii="Arial" w:hAnsi="Arial" w:cs="Arial"/>
          <w:sz w:val="20"/>
          <w:szCs w:val="20"/>
        </w:rPr>
        <w:t xml:space="preserve"> repairs</w:t>
      </w:r>
    </w:p>
    <w:p w14:paraId="1267074D" w14:textId="77777777" w:rsidR="00087757" w:rsidRDefault="00087757" w:rsidP="00A5058F">
      <w:pPr>
        <w:pStyle w:val="ListParagraph"/>
        <w:rPr>
          <w:rFonts w:ascii="Arial" w:hAnsi="Arial" w:cs="Arial"/>
          <w:sz w:val="20"/>
          <w:szCs w:val="20"/>
        </w:rPr>
      </w:pPr>
    </w:p>
    <w:p w14:paraId="049B5E02" w14:textId="63BE1B08" w:rsidR="000114BF" w:rsidRPr="00CA0401" w:rsidRDefault="00087757" w:rsidP="004F4BA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4F4BAB" w:rsidRPr="00087757">
        <w:rPr>
          <w:rFonts w:ascii="Arial" w:hAnsi="Arial" w:cs="Arial"/>
          <w:sz w:val="20"/>
          <w:szCs w:val="20"/>
        </w:rPr>
        <w:t xml:space="preserve">battery </w:t>
      </w:r>
      <w:r>
        <w:rPr>
          <w:rFonts w:ascii="Arial" w:hAnsi="Arial" w:cs="Arial"/>
          <w:sz w:val="20"/>
          <w:szCs w:val="20"/>
        </w:rPr>
        <w:t xml:space="preserve">may </w:t>
      </w:r>
      <w:r w:rsidR="004F4BAB" w:rsidRPr="00087757">
        <w:rPr>
          <w:rFonts w:ascii="Arial" w:hAnsi="Arial" w:cs="Arial"/>
          <w:sz w:val="20"/>
          <w:szCs w:val="20"/>
        </w:rPr>
        <w:t xml:space="preserve">seem undamaged from the outside, </w:t>
      </w:r>
      <w:r>
        <w:rPr>
          <w:rFonts w:ascii="Arial" w:hAnsi="Arial" w:cs="Arial"/>
          <w:sz w:val="20"/>
          <w:szCs w:val="20"/>
        </w:rPr>
        <w:t xml:space="preserve">but there </w:t>
      </w:r>
      <w:r w:rsidR="004F4BAB" w:rsidRPr="00087757">
        <w:rPr>
          <w:rFonts w:ascii="Arial" w:hAnsi="Arial" w:cs="Arial"/>
          <w:sz w:val="20"/>
          <w:szCs w:val="20"/>
        </w:rPr>
        <w:t xml:space="preserve">can be chemical reactions </w:t>
      </w:r>
      <w:r>
        <w:rPr>
          <w:rFonts w:ascii="Arial" w:hAnsi="Arial" w:cs="Arial"/>
          <w:sz w:val="20"/>
          <w:szCs w:val="20"/>
        </w:rPr>
        <w:t xml:space="preserve">taking place </w:t>
      </w:r>
      <w:r w:rsidRPr="00087757">
        <w:rPr>
          <w:rFonts w:ascii="Arial" w:hAnsi="Arial" w:cs="Arial"/>
          <w:sz w:val="20"/>
          <w:szCs w:val="20"/>
        </w:rPr>
        <w:t xml:space="preserve">and </w:t>
      </w:r>
      <w:r w:rsidR="004F4BAB" w:rsidRPr="00087757">
        <w:rPr>
          <w:rFonts w:ascii="Arial" w:hAnsi="Arial" w:cs="Arial"/>
          <w:sz w:val="20"/>
          <w:szCs w:val="20"/>
        </w:rPr>
        <w:t xml:space="preserve">‘thermal runaway’ can occur inside the battery which </w:t>
      </w:r>
      <w:r>
        <w:rPr>
          <w:rFonts w:ascii="Arial" w:hAnsi="Arial" w:cs="Arial"/>
          <w:sz w:val="20"/>
          <w:szCs w:val="20"/>
        </w:rPr>
        <w:t xml:space="preserve">can </w:t>
      </w:r>
      <w:r w:rsidR="004F4BAB" w:rsidRPr="00087757">
        <w:rPr>
          <w:rFonts w:ascii="Arial" w:hAnsi="Arial" w:cs="Arial"/>
          <w:sz w:val="20"/>
          <w:szCs w:val="20"/>
        </w:rPr>
        <w:t xml:space="preserve">cause a </w:t>
      </w:r>
      <w:r w:rsidRPr="00087757">
        <w:rPr>
          <w:rFonts w:ascii="Arial" w:hAnsi="Arial" w:cs="Arial"/>
          <w:sz w:val="20"/>
          <w:szCs w:val="20"/>
        </w:rPr>
        <w:t xml:space="preserve">delay to </w:t>
      </w:r>
      <w:r w:rsidR="004F4BAB" w:rsidRPr="00087757">
        <w:rPr>
          <w:rFonts w:ascii="Arial" w:hAnsi="Arial" w:cs="Arial"/>
          <w:sz w:val="20"/>
          <w:szCs w:val="20"/>
        </w:rPr>
        <w:t xml:space="preserve">fire </w:t>
      </w:r>
      <w:r w:rsidRPr="00087757">
        <w:rPr>
          <w:rFonts w:ascii="Arial" w:hAnsi="Arial" w:cs="Arial"/>
          <w:sz w:val="20"/>
          <w:szCs w:val="20"/>
        </w:rPr>
        <w:t xml:space="preserve">breaking out </w:t>
      </w:r>
      <w:r w:rsidR="004F4BAB" w:rsidRPr="00087757">
        <w:rPr>
          <w:rFonts w:ascii="Arial" w:hAnsi="Arial" w:cs="Arial"/>
          <w:sz w:val="20"/>
          <w:szCs w:val="20"/>
        </w:rPr>
        <w:t>or an initial fire to reignite post collision</w:t>
      </w:r>
    </w:p>
    <w:p w14:paraId="3A466C1A" w14:textId="4A0953D9" w:rsidR="00BF4BB2" w:rsidRDefault="00BF4BB2" w:rsidP="00BE6CAC">
      <w:pPr>
        <w:rPr>
          <w:rFonts w:ascii="Arial" w:hAnsi="Arial" w:cs="Arial"/>
          <w:b/>
          <w:bCs/>
          <w:sz w:val="20"/>
          <w:szCs w:val="20"/>
        </w:rPr>
      </w:pPr>
    </w:p>
    <w:p w14:paraId="10926002" w14:textId="7840C8FB" w:rsidR="008B5DE4" w:rsidRDefault="008B5DE4" w:rsidP="008B5DE4">
      <w:pPr>
        <w:pStyle w:val="Heading1"/>
        <w:spacing w:before="1"/>
        <w:rPr>
          <w:color w:val="00B0DD"/>
        </w:rPr>
      </w:pPr>
      <w:bookmarkStart w:id="2" w:name="OLE_LINK245"/>
      <w:bookmarkStart w:id="3" w:name="OLE_LINK246"/>
      <w:bookmarkStart w:id="4" w:name="OLE_LINK249"/>
      <w:bookmarkStart w:id="5" w:name="OLE_LINK85"/>
      <w:bookmarkStart w:id="6" w:name="OLE_LINK86"/>
      <w:r>
        <w:rPr>
          <w:color w:val="00B0DD"/>
        </w:rPr>
        <w:t>Key Points to Remembe</w:t>
      </w:r>
      <w:r w:rsidR="00CA0401">
        <w:rPr>
          <w:color w:val="00B0DD"/>
        </w:rPr>
        <w:t>r</w:t>
      </w:r>
    </w:p>
    <w:p w14:paraId="686B42C3" w14:textId="75ED1D29" w:rsidR="00CA0401" w:rsidRDefault="00CA0401" w:rsidP="008B5DE4">
      <w:pPr>
        <w:pStyle w:val="Heading1"/>
        <w:spacing w:before="1"/>
        <w:rPr>
          <w:color w:val="000000" w:themeColor="text1"/>
        </w:rPr>
      </w:pPr>
    </w:p>
    <w:p w14:paraId="2484A46F" w14:textId="299A34D1" w:rsidR="00CA0401" w:rsidRPr="00CA0401" w:rsidRDefault="00CA0401" w:rsidP="00CA0401">
      <w:pPr>
        <w:pStyle w:val="Heading1"/>
        <w:numPr>
          <w:ilvl w:val="0"/>
          <w:numId w:val="15"/>
        </w:numPr>
        <w:spacing w:before="1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CA040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EV vehicles are as safe, if not safer, that the internal combustion vehicles they are replacing</w:t>
      </w:r>
    </w:p>
    <w:p w14:paraId="1BE8F804" w14:textId="77777777" w:rsidR="00CA0401" w:rsidRPr="00CA0401" w:rsidRDefault="00CA0401" w:rsidP="00CA0401">
      <w:pPr>
        <w:pStyle w:val="Heading1"/>
        <w:spacing w:before="1"/>
        <w:ind w:left="82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5A79E05A" w14:textId="18B49399" w:rsidR="008B5DE4" w:rsidRDefault="00CA0401" w:rsidP="008131DE">
      <w:pPr>
        <w:pStyle w:val="Heading1"/>
        <w:numPr>
          <w:ilvl w:val="0"/>
          <w:numId w:val="15"/>
        </w:numPr>
        <w:spacing w:before="1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CA0401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By following manufacturer guidance and your company policy on EV maintenance, charging and collision management you will keep yourself and any passengers safe</w:t>
      </w:r>
    </w:p>
    <w:p w14:paraId="61506994" w14:textId="77777777" w:rsidR="008131DE" w:rsidRDefault="008131DE" w:rsidP="008131DE">
      <w:pPr>
        <w:pStyle w:val="ListParagrap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4AE5F4B" w14:textId="008A8DE0" w:rsidR="008131DE" w:rsidRDefault="008131DE" w:rsidP="008131DE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Never charge your vehicle using damaged cables or if the charge point is damaged</w:t>
      </w:r>
    </w:p>
    <w:p w14:paraId="43FE59F8" w14:textId="77777777" w:rsidR="008131DE" w:rsidRPr="008131DE" w:rsidRDefault="008131DE" w:rsidP="008131DE">
      <w:pPr>
        <w:pStyle w:val="ListParagraph"/>
        <w:rPr>
          <w:rFonts w:ascii="Arial" w:hAnsi="Arial" w:cs="Arial"/>
          <w:sz w:val="20"/>
          <w:szCs w:val="20"/>
        </w:rPr>
      </w:pPr>
    </w:p>
    <w:p w14:paraId="0D2E4790" w14:textId="77777777" w:rsidR="008131DE" w:rsidRPr="00822D06" w:rsidRDefault="008131DE" w:rsidP="008131DE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Collision damage to a high voltage battery may not be obvious at the time of an incident. Battery fires can break out after a delay and ignite whilst your vehicle waits for repairs.</w:t>
      </w:r>
    </w:p>
    <w:bookmarkEnd w:id="2"/>
    <w:bookmarkEnd w:id="3"/>
    <w:bookmarkEnd w:id="4"/>
    <w:p w14:paraId="057775C7" w14:textId="77777777" w:rsidR="008B5DE4" w:rsidRDefault="008B5DE4" w:rsidP="008B5DE4">
      <w:pPr>
        <w:rPr>
          <w:b/>
          <w:bCs/>
        </w:rPr>
      </w:pPr>
    </w:p>
    <w:p w14:paraId="52EDF7C8" w14:textId="77777777" w:rsidR="008B5DE4" w:rsidRDefault="008B5DE4" w:rsidP="008B5DE4">
      <w:pPr>
        <w:pStyle w:val="Heading1"/>
        <w:rPr>
          <w:color w:val="00B0DD"/>
        </w:rPr>
      </w:pPr>
      <w:bookmarkStart w:id="7" w:name="OLE_LINK250"/>
      <w:bookmarkStart w:id="8" w:name="OLE_LINK251"/>
      <w:bookmarkStart w:id="9" w:name="OLE_LINK255"/>
      <w:bookmarkStart w:id="10" w:name="OLE_LINK247"/>
      <w:bookmarkStart w:id="11" w:name="OLE_LINK248"/>
      <w:r>
        <w:rPr>
          <w:color w:val="00B0DD"/>
        </w:rPr>
        <w:t>Driver’s discussion questions</w:t>
      </w:r>
      <w:bookmarkEnd w:id="7"/>
      <w:bookmarkEnd w:id="8"/>
      <w:bookmarkEnd w:id="9"/>
    </w:p>
    <w:p w14:paraId="0E479F1B" w14:textId="77777777" w:rsidR="008B5DE4" w:rsidRDefault="008B5DE4" w:rsidP="008B5DE4">
      <w:pPr>
        <w:pStyle w:val="Heading1"/>
        <w:rPr>
          <w:color w:val="00B0DD"/>
        </w:rPr>
      </w:pPr>
    </w:p>
    <w:p w14:paraId="6CAF946A" w14:textId="6A3AA1A2" w:rsidR="008B5DE4" w:rsidRPr="00897A7F" w:rsidRDefault="009B6521" w:rsidP="008B5DE4">
      <w:pPr>
        <w:pStyle w:val="Heading1"/>
        <w:numPr>
          <w:ilvl w:val="0"/>
          <w:numId w:val="9"/>
        </w:numPr>
        <w:tabs>
          <w:tab w:val="num" w:pos="360"/>
        </w:tabs>
        <w:ind w:left="100" w:firstLine="0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 </w:t>
      </w:r>
      <w:r w:rsidR="00A5058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Have you heard of</w:t>
      </w: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the term ‘thermal runaway’ and that it may cause a battery fire?</w:t>
      </w:r>
    </w:p>
    <w:p w14:paraId="26DD9CE5" w14:textId="77777777" w:rsidR="008B5DE4" w:rsidRPr="00897A7F" w:rsidRDefault="008B5DE4" w:rsidP="008B5DE4">
      <w:pPr>
        <w:pStyle w:val="Heading1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02B4A299" w14:textId="7D029234" w:rsidR="008B5DE4" w:rsidRDefault="009B6521" w:rsidP="009B6521">
      <w:pPr>
        <w:pStyle w:val="Heading1"/>
        <w:numPr>
          <w:ilvl w:val="0"/>
          <w:numId w:val="9"/>
        </w:numP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Do you know how to check your charging equipment to avoid injury or vehicle damage?</w:t>
      </w:r>
    </w:p>
    <w:p w14:paraId="3FBD981F" w14:textId="6781A112" w:rsidR="009B6521" w:rsidRDefault="009B6521" w:rsidP="009B6521">
      <w:pPr>
        <w:pStyle w:val="Heading1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</w:p>
    <w:p w14:paraId="730D1823" w14:textId="2C166B12" w:rsidR="009B6521" w:rsidRPr="00897A7F" w:rsidRDefault="009B6521" w:rsidP="009B6521">
      <w:pPr>
        <w:pStyle w:val="Heading1"/>
        <w:numPr>
          <w:ilvl w:val="0"/>
          <w:numId w:val="9"/>
        </w:numP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Have you read the manufacturer guidance on your EV vehicle maintenance?</w:t>
      </w:r>
    </w:p>
    <w:p w14:paraId="26225CAE" w14:textId="77777777" w:rsidR="008B5DE4" w:rsidRDefault="008B5DE4" w:rsidP="008131DE">
      <w:pPr>
        <w:pStyle w:val="Heading1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3"/>
        <w:gridCol w:w="3003"/>
      </w:tblGrid>
      <w:tr w:rsidR="008B5DE4" w:rsidRPr="002F6B62" w14:paraId="278BE81E" w14:textId="77777777" w:rsidTr="00324ABC">
        <w:tc>
          <w:tcPr>
            <w:tcW w:w="3004" w:type="dxa"/>
          </w:tcPr>
          <w:bookmarkEnd w:id="10"/>
          <w:bookmarkEnd w:id="11"/>
          <w:p w14:paraId="0F4A4FE9" w14:textId="77777777" w:rsidR="008B5DE4" w:rsidRPr="008131DE" w:rsidRDefault="008B5DE4" w:rsidP="00324ABC">
            <w:pPr>
              <w:rPr>
                <w:rFonts w:ascii="Arial" w:hAnsi="Arial" w:cs="Arial"/>
                <w:b/>
                <w:bCs/>
              </w:rPr>
            </w:pPr>
            <w:r w:rsidRPr="008131DE">
              <w:rPr>
                <w:rFonts w:ascii="Arial" w:hAnsi="Arial" w:cs="Arial"/>
                <w:b/>
                <w:bCs/>
              </w:rPr>
              <w:t>Meeting Conducted By</w:t>
            </w:r>
          </w:p>
        </w:tc>
        <w:tc>
          <w:tcPr>
            <w:tcW w:w="3003" w:type="dxa"/>
          </w:tcPr>
          <w:p w14:paraId="30E8692C" w14:textId="77777777" w:rsidR="008B5DE4" w:rsidRPr="008131DE" w:rsidRDefault="008B5DE4" w:rsidP="00324ABC">
            <w:pPr>
              <w:rPr>
                <w:rFonts w:ascii="Arial" w:hAnsi="Arial" w:cs="Arial"/>
                <w:b/>
                <w:bCs/>
              </w:rPr>
            </w:pPr>
            <w:r w:rsidRPr="008131DE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003" w:type="dxa"/>
          </w:tcPr>
          <w:p w14:paraId="5F179A6B" w14:textId="77777777" w:rsidR="008B5DE4" w:rsidRPr="008131DE" w:rsidRDefault="008B5DE4" w:rsidP="00324ABC">
            <w:pPr>
              <w:rPr>
                <w:rFonts w:ascii="Arial" w:hAnsi="Arial" w:cs="Arial"/>
                <w:b/>
                <w:bCs/>
              </w:rPr>
            </w:pPr>
            <w:r w:rsidRPr="008131DE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8B5DE4" w:rsidRPr="002F6B62" w14:paraId="628C15ED" w14:textId="77777777" w:rsidTr="00324ABC">
        <w:tc>
          <w:tcPr>
            <w:tcW w:w="3004" w:type="dxa"/>
          </w:tcPr>
          <w:p w14:paraId="2F4EC46F" w14:textId="77777777" w:rsidR="008B5DE4" w:rsidRDefault="008B5DE4" w:rsidP="00324ABC">
            <w:pPr>
              <w:rPr>
                <w:rFonts w:cstheme="minorHAnsi"/>
              </w:rPr>
            </w:pPr>
          </w:p>
          <w:p w14:paraId="3D549A4B" w14:textId="3B0E5139" w:rsidR="008131DE" w:rsidRPr="002F6B62" w:rsidRDefault="008131DE" w:rsidP="00324ABC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71B00F74" w14:textId="77777777" w:rsidR="008B5DE4" w:rsidRPr="002F6B62" w:rsidRDefault="008B5DE4" w:rsidP="00324ABC">
            <w:pPr>
              <w:rPr>
                <w:rFonts w:cstheme="minorHAnsi"/>
              </w:rPr>
            </w:pPr>
          </w:p>
        </w:tc>
        <w:tc>
          <w:tcPr>
            <w:tcW w:w="3003" w:type="dxa"/>
          </w:tcPr>
          <w:p w14:paraId="0A4DB7AD" w14:textId="77777777" w:rsidR="008B5DE4" w:rsidRPr="002F6B62" w:rsidRDefault="008B5DE4" w:rsidP="00324ABC">
            <w:pPr>
              <w:rPr>
                <w:rFonts w:cstheme="minorHAnsi"/>
              </w:rPr>
            </w:pPr>
          </w:p>
        </w:tc>
      </w:tr>
    </w:tbl>
    <w:p w14:paraId="33321A23" w14:textId="77777777" w:rsidR="008B5DE4" w:rsidRPr="002F6B62" w:rsidRDefault="008B5DE4" w:rsidP="008B5DE4">
      <w:pPr>
        <w:rPr>
          <w:rFonts w:cstheme="minorHAnsi"/>
          <w:color w:val="000000" w:themeColor="text1"/>
          <w:shd w:val="clear" w:color="auto" w:fill="FFFFFF"/>
        </w:rPr>
      </w:pPr>
    </w:p>
    <w:p w14:paraId="24217FEB" w14:textId="77777777" w:rsidR="008B5DE4" w:rsidRPr="004D5F0E" w:rsidRDefault="008B5DE4" w:rsidP="008B5DE4">
      <w:pPr>
        <w:rPr>
          <w:rFonts w:ascii="Trebuchet MS" w:hAnsi="Trebuchet MS" w:cstheme="minorHAnsi"/>
          <w:b/>
          <w:bCs/>
          <w:color w:val="00B0F0"/>
          <w:sz w:val="28"/>
          <w:szCs w:val="28"/>
          <w:shd w:val="clear" w:color="auto" w:fill="FFFFFF"/>
        </w:rPr>
      </w:pPr>
      <w:r w:rsidRPr="004D5F0E">
        <w:rPr>
          <w:rFonts w:ascii="Trebuchet MS" w:hAnsi="Trebuchet MS" w:cstheme="minorHAnsi"/>
          <w:b/>
          <w:bCs/>
          <w:color w:val="00B0F0"/>
          <w:sz w:val="28"/>
          <w:szCs w:val="28"/>
          <w:shd w:val="clear" w:color="auto" w:fill="FFFFFF"/>
        </w:rPr>
        <w:t>Attendees</w:t>
      </w:r>
    </w:p>
    <w:p w14:paraId="34350DA0" w14:textId="77777777" w:rsidR="008B5DE4" w:rsidRPr="002F6B62" w:rsidRDefault="008B5DE4" w:rsidP="008B5DE4">
      <w:pPr>
        <w:rPr>
          <w:rFonts w:cstheme="minorHAnsi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B5DE4" w:rsidRPr="002F6B62" w14:paraId="59FE1861" w14:textId="77777777" w:rsidTr="00324ABC">
        <w:tc>
          <w:tcPr>
            <w:tcW w:w="4505" w:type="dxa"/>
          </w:tcPr>
          <w:p w14:paraId="72586FE4" w14:textId="77777777" w:rsidR="008B5DE4" w:rsidRPr="008131DE" w:rsidRDefault="008B5DE4" w:rsidP="00324ABC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131D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Name</w:t>
            </w:r>
          </w:p>
        </w:tc>
        <w:tc>
          <w:tcPr>
            <w:tcW w:w="4505" w:type="dxa"/>
          </w:tcPr>
          <w:p w14:paraId="45C96395" w14:textId="77777777" w:rsidR="008B5DE4" w:rsidRPr="008131DE" w:rsidRDefault="008B5DE4" w:rsidP="00324ABC">
            <w:pPr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</w:pPr>
            <w:r w:rsidRPr="008131DE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Signature</w:t>
            </w:r>
          </w:p>
        </w:tc>
      </w:tr>
      <w:tr w:rsidR="008B5DE4" w:rsidRPr="002F6B62" w14:paraId="13591262" w14:textId="77777777" w:rsidTr="00324ABC">
        <w:tc>
          <w:tcPr>
            <w:tcW w:w="4505" w:type="dxa"/>
          </w:tcPr>
          <w:p w14:paraId="03FA257F" w14:textId="77777777" w:rsidR="008B5DE4" w:rsidRPr="002F6B62" w:rsidRDefault="008B5DE4" w:rsidP="00324AB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2E7D2DF6" w14:textId="77777777" w:rsidR="008B5DE4" w:rsidRPr="002F6B62" w:rsidRDefault="008B5DE4" w:rsidP="00324AB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8B5DE4" w:rsidRPr="002F6B62" w14:paraId="02E80A85" w14:textId="77777777" w:rsidTr="00324ABC">
        <w:tc>
          <w:tcPr>
            <w:tcW w:w="4505" w:type="dxa"/>
          </w:tcPr>
          <w:p w14:paraId="5B22EF2D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663E6650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8B5DE4" w:rsidRPr="002F6B62" w14:paraId="059388E8" w14:textId="77777777" w:rsidTr="00324ABC">
        <w:tc>
          <w:tcPr>
            <w:tcW w:w="4505" w:type="dxa"/>
          </w:tcPr>
          <w:p w14:paraId="1AE842AC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5B52765C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8B5DE4" w:rsidRPr="002F6B62" w14:paraId="2DAC0E98" w14:textId="77777777" w:rsidTr="00324ABC">
        <w:tc>
          <w:tcPr>
            <w:tcW w:w="4505" w:type="dxa"/>
          </w:tcPr>
          <w:p w14:paraId="07F7EBD3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4D1EB254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8B5DE4" w:rsidRPr="002F6B62" w14:paraId="2654A78C" w14:textId="77777777" w:rsidTr="00324ABC">
        <w:tc>
          <w:tcPr>
            <w:tcW w:w="4505" w:type="dxa"/>
          </w:tcPr>
          <w:p w14:paraId="3CB89B09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11207C7E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8B5DE4" w:rsidRPr="002F6B62" w14:paraId="3098B2E2" w14:textId="77777777" w:rsidTr="00324ABC">
        <w:tc>
          <w:tcPr>
            <w:tcW w:w="4505" w:type="dxa"/>
          </w:tcPr>
          <w:p w14:paraId="18AC5B10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272E26F1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  <w:tr w:rsidR="008B5DE4" w:rsidRPr="002F6B62" w14:paraId="5629D49E" w14:textId="77777777" w:rsidTr="00324ABC">
        <w:tc>
          <w:tcPr>
            <w:tcW w:w="4505" w:type="dxa"/>
          </w:tcPr>
          <w:p w14:paraId="6D135EF1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4505" w:type="dxa"/>
          </w:tcPr>
          <w:p w14:paraId="1B2E3166" w14:textId="77777777" w:rsidR="008B5DE4" w:rsidRPr="002F6B62" w:rsidRDefault="008B5DE4" w:rsidP="00324AB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1DCEA4F1" w14:textId="77777777" w:rsidR="008B5DE4" w:rsidRPr="00314281" w:rsidRDefault="008B5DE4" w:rsidP="008B5DE4">
      <w:pPr>
        <w:rPr>
          <w:b/>
          <w:bCs/>
        </w:rPr>
      </w:pPr>
    </w:p>
    <w:bookmarkEnd w:id="5"/>
    <w:bookmarkEnd w:id="6"/>
    <w:p w14:paraId="62E29315" w14:textId="77777777" w:rsidR="008B5DE4" w:rsidRPr="00992A56" w:rsidRDefault="008B5DE4" w:rsidP="00BE6CAC">
      <w:pPr>
        <w:rPr>
          <w:rFonts w:ascii="Arial" w:hAnsi="Arial" w:cs="Arial"/>
          <w:b/>
          <w:bCs/>
          <w:sz w:val="20"/>
          <w:szCs w:val="20"/>
        </w:rPr>
      </w:pPr>
    </w:p>
    <w:sectPr w:rsidR="008B5DE4" w:rsidRPr="00992A56" w:rsidSect="0099168D">
      <w:footerReference w:type="default" r:id="rId7"/>
      <w:pgSz w:w="11900" w:h="16840"/>
      <w:pgMar w:top="1280" w:right="1440" w:bottom="5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B7A" w14:textId="77777777" w:rsidR="00D308D9" w:rsidRDefault="00D308D9" w:rsidP="0099168D">
      <w:r>
        <w:separator/>
      </w:r>
    </w:p>
  </w:endnote>
  <w:endnote w:type="continuationSeparator" w:id="0">
    <w:p w14:paraId="752DEA32" w14:textId="77777777" w:rsidR="00D308D9" w:rsidRDefault="00D308D9" w:rsidP="009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C639" w14:textId="77777777" w:rsidR="00F5116B" w:rsidRDefault="00F5116B" w:rsidP="00F5116B">
    <w:pPr>
      <w:pStyle w:val="Footer"/>
    </w:pPr>
    <w:r>
      <w:rPr>
        <w:noProof/>
      </w:rPr>
      <w:drawing>
        <wp:anchor distT="0" distB="0" distL="0" distR="0" simplePos="0" relativeHeight="251659264" behindDoc="1" locked="0" layoutInCell="1" allowOverlap="1" wp14:anchorId="1DA64A88" wp14:editId="0F86045F">
          <wp:simplePos x="0" y="0"/>
          <wp:positionH relativeFrom="page">
            <wp:posOffset>201295</wp:posOffset>
          </wp:positionH>
          <wp:positionV relativeFrom="page">
            <wp:posOffset>9961911</wp:posOffset>
          </wp:positionV>
          <wp:extent cx="530577" cy="596900"/>
          <wp:effectExtent l="0" t="0" r="0" b="0"/>
          <wp:wrapNone/>
          <wp:docPr id="1" name="image1.png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62767F" wp14:editId="1368B2A4">
              <wp:simplePos x="0" y="0"/>
              <wp:positionH relativeFrom="page">
                <wp:posOffset>3649980</wp:posOffset>
              </wp:positionH>
              <wp:positionV relativeFrom="page">
                <wp:posOffset>10230371</wp:posOffset>
              </wp:positionV>
              <wp:extent cx="2893060" cy="172085"/>
              <wp:effectExtent l="0" t="0" r="254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306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ECF93" w14:textId="77777777" w:rsidR="00F5116B" w:rsidRPr="00D337D7" w:rsidRDefault="00F5116B" w:rsidP="00F5116B">
                          <w:pPr>
                            <w:tabs>
                              <w:tab w:val="left" w:pos="4119"/>
                            </w:tabs>
                            <w:rPr>
                              <w:sz w:val="13"/>
                              <w:szCs w:val="13"/>
                            </w:rPr>
                          </w:pPr>
                          <w:r w:rsidRPr="00D337D7">
                            <w:rPr>
                              <w:sz w:val="13"/>
                              <w:szCs w:val="13"/>
                            </w:rPr>
                            <w:t xml:space="preserve">Copyright©2020 Northern Star Risk Management Ltd t/a The Fleet Safety </w:t>
                          </w:r>
                          <w:r>
                            <w:rPr>
                              <w:sz w:val="13"/>
                              <w:szCs w:val="13"/>
                            </w:rPr>
                            <w:t>Academy</w:t>
                          </w:r>
                        </w:p>
                        <w:p w14:paraId="29CDF24D" w14:textId="77777777" w:rsidR="00F5116B" w:rsidRDefault="00F5116B" w:rsidP="00F5116B">
                          <w:pPr>
                            <w:spacing w:before="5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276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805.55pt;width:227.8pt;height:1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27DECF93" w14:textId="77777777" w:rsidR="00F5116B" w:rsidRPr="00D337D7" w:rsidRDefault="00F5116B" w:rsidP="00F5116B">
                    <w:pPr>
                      <w:tabs>
                        <w:tab w:val="left" w:pos="4119"/>
                      </w:tabs>
                      <w:rPr>
                        <w:sz w:val="13"/>
                        <w:szCs w:val="13"/>
                      </w:rPr>
                    </w:pPr>
                    <w:r w:rsidRPr="00D337D7">
                      <w:rPr>
                        <w:sz w:val="13"/>
                        <w:szCs w:val="13"/>
                      </w:rPr>
                      <w:t xml:space="preserve">Copyright©2020 Northern Star Risk Management Ltd t/a The Fleet Safety </w:t>
                    </w:r>
                    <w:r>
                      <w:rPr>
                        <w:sz w:val="13"/>
                        <w:szCs w:val="13"/>
                      </w:rPr>
                      <w:t>Academy</w:t>
                    </w:r>
                  </w:p>
                  <w:p w14:paraId="29CDF24D" w14:textId="77777777" w:rsidR="00F5116B" w:rsidRDefault="00F5116B" w:rsidP="00F5116B">
                    <w:pPr>
                      <w:spacing w:before="5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29A0283" wp14:editId="595F39A0">
              <wp:simplePos x="0" y="0"/>
              <wp:positionH relativeFrom="page">
                <wp:posOffset>6849901</wp:posOffset>
              </wp:positionH>
              <wp:positionV relativeFrom="page">
                <wp:posOffset>10185275</wp:posOffset>
              </wp:positionV>
              <wp:extent cx="292308" cy="178945"/>
              <wp:effectExtent l="0" t="0" r="0" b="12065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292308" cy="17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CD714" w14:textId="77777777" w:rsidR="00F5116B" w:rsidRDefault="00F5116B" w:rsidP="00F5116B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B0D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A0283" id="Text Box 3" o:spid="_x0000_s1027" type="#_x0000_t202" style="position:absolute;margin-left:539.35pt;margin-top:802pt;width:23pt;height:14.1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" filled="f" stroked="f">
              <v:path arrowok="t"/>
              <v:textbox inset="0,0,0,0">
                <w:txbxContent>
                  <w:p w14:paraId="7B3CD714" w14:textId="77777777" w:rsidR="00F5116B" w:rsidRDefault="00F5116B" w:rsidP="00F5116B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B0D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328764" wp14:editId="6E80E01E">
              <wp:simplePos x="0" y="0"/>
              <wp:positionH relativeFrom="page">
                <wp:posOffset>7230464</wp:posOffset>
              </wp:positionH>
              <wp:positionV relativeFrom="page">
                <wp:posOffset>9788577</wp:posOffset>
              </wp:positionV>
              <wp:extent cx="0" cy="884420"/>
              <wp:effectExtent l="12700" t="0" r="12700" b="17780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8844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53180"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35pt,770.75pt" to="569.35pt,84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" strokecolor="#00b0dd" strokeweight="2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22C21A" wp14:editId="0D7D4C2B">
              <wp:simplePos x="0" y="0"/>
              <wp:positionH relativeFrom="page">
                <wp:posOffset>1049031</wp:posOffset>
              </wp:positionH>
              <wp:positionV relativeFrom="page">
                <wp:posOffset>10180830</wp:posOffset>
              </wp:positionV>
              <wp:extent cx="389255" cy="11557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25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AAD3C" w14:textId="77777777" w:rsidR="00F5116B" w:rsidRDefault="00F5116B" w:rsidP="00F5116B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5647F"/>
                              <w:w w:val="90"/>
                              <w:sz w:val="14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2C21A" id="Text Box 2" o:spid="_x0000_s1028" type="#_x0000_t202" style="position:absolute;margin-left:82.6pt;margin-top:801.65pt;width:30.65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" filled="f" stroked="f">
              <v:path arrowok="t"/>
              <v:textbox inset="0,0,0,0">
                <w:txbxContent>
                  <w:p w14:paraId="67DAAD3C" w14:textId="77777777" w:rsidR="00F5116B" w:rsidRDefault="00F5116B" w:rsidP="00F5116B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color w:val="35647F"/>
                        <w:w w:val="90"/>
                        <w:sz w:val="14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                            </w:t>
    </w:r>
  </w:p>
  <w:p w14:paraId="70DEE6F2" w14:textId="77777777" w:rsidR="00F5116B" w:rsidRDefault="00F5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29AD" w14:textId="77777777" w:rsidR="00D308D9" w:rsidRDefault="00D308D9" w:rsidP="0099168D">
      <w:r>
        <w:separator/>
      </w:r>
    </w:p>
  </w:footnote>
  <w:footnote w:type="continuationSeparator" w:id="0">
    <w:p w14:paraId="2080C18E" w14:textId="77777777" w:rsidR="00D308D9" w:rsidRDefault="00D308D9" w:rsidP="0099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CF2"/>
    <w:multiLevelType w:val="hybridMultilevel"/>
    <w:tmpl w:val="6F4C4AC8"/>
    <w:lvl w:ilvl="0" w:tplc="7606695A">
      <w:start w:val="1"/>
      <w:numFmt w:val="bullet"/>
      <w:lvlText w:val="-"/>
      <w:lvlJc w:val="left"/>
      <w:pPr>
        <w:ind w:left="77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1ED07BD"/>
    <w:multiLevelType w:val="hybridMultilevel"/>
    <w:tmpl w:val="0F26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5A"/>
        <w:w w:val="85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25B"/>
    <w:multiLevelType w:val="multilevel"/>
    <w:tmpl w:val="539C1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446BA"/>
    <w:multiLevelType w:val="hybridMultilevel"/>
    <w:tmpl w:val="24F653B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8007C83"/>
    <w:multiLevelType w:val="hybridMultilevel"/>
    <w:tmpl w:val="F854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9BD"/>
    <w:multiLevelType w:val="multilevel"/>
    <w:tmpl w:val="539C1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662E0D"/>
    <w:multiLevelType w:val="hybridMultilevel"/>
    <w:tmpl w:val="7BA04438"/>
    <w:lvl w:ilvl="0" w:tplc="7398224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4C453BF2"/>
    <w:multiLevelType w:val="hybridMultilevel"/>
    <w:tmpl w:val="CDA6EEB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4917377"/>
    <w:multiLevelType w:val="hybridMultilevel"/>
    <w:tmpl w:val="FE56E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3622C"/>
    <w:multiLevelType w:val="hybridMultilevel"/>
    <w:tmpl w:val="87903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5146"/>
    <w:multiLevelType w:val="hybridMultilevel"/>
    <w:tmpl w:val="80AE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1BDA"/>
    <w:multiLevelType w:val="hybridMultilevel"/>
    <w:tmpl w:val="5510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37F1"/>
    <w:multiLevelType w:val="hybridMultilevel"/>
    <w:tmpl w:val="7372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6722A"/>
    <w:multiLevelType w:val="hybridMultilevel"/>
    <w:tmpl w:val="84345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4B55"/>
    <w:multiLevelType w:val="hybridMultilevel"/>
    <w:tmpl w:val="998A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A0"/>
    <w:rsid w:val="000114BF"/>
    <w:rsid w:val="0002503E"/>
    <w:rsid w:val="00050E45"/>
    <w:rsid w:val="000651E9"/>
    <w:rsid w:val="00082EAB"/>
    <w:rsid w:val="00087757"/>
    <w:rsid w:val="000E73E9"/>
    <w:rsid w:val="000F6E43"/>
    <w:rsid w:val="00166EB2"/>
    <w:rsid w:val="00183446"/>
    <w:rsid w:val="001D0B2F"/>
    <w:rsid w:val="001F6D11"/>
    <w:rsid w:val="00234F0B"/>
    <w:rsid w:val="00235D31"/>
    <w:rsid w:val="002361C9"/>
    <w:rsid w:val="002A2B1B"/>
    <w:rsid w:val="002C23D5"/>
    <w:rsid w:val="00327E61"/>
    <w:rsid w:val="00354C40"/>
    <w:rsid w:val="003B2EB0"/>
    <w:rsid w:val="003B442E"/>
    <w:rsid w:val="003C6035"/>
    <w:rsid w:val="00423CB5"/>
    <w:rsid w:val="00450BA7"/>
    <w:rsid w:val="004B31CE"/>
    <w:rsid w:val="004B3AA7"/>
    <w:rsid w:val="004B7CA0"/>
    <w:rsid w:val="004C008C"/>
    <w:rsid w:val="004D6213"/>
    <w:rsid w:val="004F4BAB"/>
    <w:rsid w:val="00505E13"/>
    <w:rsid w:val="0055380F"/>
    <w:rsid w:val="0064075F"/>
    <w:rsid w:val="00655ABF"/>
    <w:rsid w:val="00676794"/>
    <w:rsid w:val="006C274A"/>
    <w:rsid w:val="0076302D"/>
    <w:rsid w:val="00767E42"/>
    <w:rsid w:val="00770D12"/>
    <w:rsid w:val="007B5E83"/>
    <w:rsid w:val="008131DE"/>
    <w:rsid w:val="00822D06"/>
    <w:rsid w:val="008B5DE4"/>
    <w:rsid w:val="0099168D"/>
    <w:rsid w:val="00992A56"/>
    <w:rsid w:val="009B3A89"/>
    <w:rsid w:val="009B6521"/>
    <w:rsid w:val="009C415E"/>
    <w:rsid w:val="009D32DB"/>
    <w:rsid w:val="00A1308C"/>
    <w:rsid w:val="00A3424B"/>
    <w:rsid w:val="00A46295"/>
    <w:rsid w:val="00A5058F"/>
    <w:rsid w:val="00A52A6C"/>
    <w:rsid w:val="00A53CE5"/>
    <w:rsid w:val="00A76CC1"/>
    <w:rsid w:val="00AD677B"/>
    <w:rsid w:val="00B17693"/>
    <w:rsid w:val="00B90FCF"/>
    <w:rsid w:val="00BB06E7"/>
    <w:rsid w:val="00BD7847"/>
    <w:rsid w:val="00BE6CAC"/>
    <w:rsid w:val="00BF4BB2"/>
    <w:rsid w:val="00C3381A"/>
    <w:rsid w:val="00C4587A"/>
    <w:rsid w:val="00C475D9"/>
    <w:rsid w:val="00CA0401"/>
    <w:rsid w:val="00CA73C4"/>
    <w:rsid w:val="00CD6BE0"/>
    <w:rsid w:val="00CD7E4C"/>
    <w:rsid w:val="00CF7DB2"/>
    <w:rsid w:val="00D308D9"/>
    <w:rsid w:val="00D3468A"/>
    <w:rsid w:val="00DA2135"/>
    <w:rsid w:val="00E051AE"/>
    <w:rsid w:val="00E12FF0"/>
    <w:rsid w:val="00E6142F"/>
    <w:rsid w:val="00E832AA"/>
    <w:rsid w:val="00F22C44"/>
    <w:rsid w:val="00F5116B"/>
    <w:rsid w:val="00F74C25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7574E"/>
  <w15:chartTrackingRefBased/>
  <w15:docId w15:val="{52AFCBCE-E636-5248-953C-4F49237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C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B5DE4"/>
    <w:pPr>
      <w:widowControl w:val="0"/>
      <w:autoSpaceDE w:val="0"/>
      <w:autoSpaceDN w:val="0"/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B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0E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B5DE4"/>
    <w:rPr>
      <w:rFonts w:ascii="Trebuchet MS" w:eastAsia="Trebuchet MS" w:hAnsi="Trebuchet MS" w:cs="Trebuchet MS"/>
      <w:b/>
      <w:bCs/>
      <w:sz w:val="28"/>
      <w:szCs w:val="28"/>
      <w:lang w:val="en-US" w:bidi="en-US"/>
    </w:rPr>
  </w:style>
  <w:style w:type="table" w:styleId="TableGrid">
    <w:name w:val="Table Grid"/>
    <w:basedOn w:val="TableNormal"/>
    <w:uiPriority w:val="39"/>
    <w:rsid w:val="008B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8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1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8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Wooldridge</dc:creator>
  <cp:keywords/>
  <dc:description/>
  <cp:lastModifiedBy>James Wooldridge</cp:lastModifiedBy>
  <cp:revision>8</cp:revision>
  <dcterms:created xsi:type="dcterms:W3CDTF">2022-01-31T20:20:00Z</dcterms:created>
  <dcterms:modified xsi:type="dcterms:W3CDTF">2022-02-03T21:32:00Z</dcterms:modified>
</cp:coreProperties>
</file>